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F5" w:rsidRPr="00866E42" w:rsidRDefault="00E14EF5" w:rsidP="00E14E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  <w:u w:val="single"/>
          <w:lang w:eastAsia="it-IT"/>
        </w:rPr>
      </w:pPr>
      <w:bookmarkStart w:id="0" w:name="OLE_LINK1"/>
      <w:bookmarkStart w:id="1" w:name="OLE_LINK2"/>
      <w:r w:rsidRPr="00866E42">
        <w:rPr>
          <w:rFonts w:ascii="Times New Roman" w:eastAsia="Times New Roman" w:hAnsi="Times New Roman" w:cs="Times New Roman"/>
          <w:b/>
          <w:bCs/>
          <w:sz w:val="52"/>
          <w:szCs w:val="36"/>
          <w:u w:val="single"/>
          <w:lang w:eastAsia="it-IT"/>
        </w:rPr>
        <w:t>NON SI SENTE L’AUDIO</w:t>
      </w:r>
    </w:p>
    <w:p w:rsidR="00E14EF5" w:rsidRPr="00E14EF5" w:rsidRDefault="00E14EF5" w:rsidP="00E14E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E14EF5" w:rsidRPr="00B06698" w:rsidRDefault="00E14EF5" w:rsidP="00866E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</w:pPr>
      <w:r w:rsidRPr="00E14EF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  <w:t>Adobe Flash Player update – September 201</w:t>
      </w:r>
      <w:bookmarkEnd w:id="0"/>
      <w:bookmarkEnd w:id="1"/>
      <w:r w:rsidR="00B06698" w:rsidRPr="00B0669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  <w:t>7</w:t>
      </w:r>
    </w:p>
    <w:p w:rsidR="00E14EF5" w:rsidRPr="00E14EF5" w:rsidRDefault="00E14EF5" w:rsidP="00B0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222222"/>
          <w:sz w:val="28"/>
          <w:szCs w:val="20"/>
          <w:lang w:eastAsia="it-IT"/>
        </w:rPr>
      </w:pPr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>Aggiornamento di Adobe Flash Player - settembre 2017</w:t>
      </w:r>
    </w:p>
    <w:p w:rsidR="00E14EF5" w:rsidRPr="00E14EF5" w:rsidRDefault="00E14EF5" w:rsidP="00E1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28"/>
          <w:szCs w:val="20"/>
          <w:lang w:eastAsia="it-IT"/>
        </w:rPr>
      </w:pPr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 xml:space="preserve">A causa di una recente </w:t>
      </w:r>
      <w:proofErr w:type="spellStart"/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>release</w:t>
      </w:r>
      <w:proofErr w:type="spellEnd"/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 xml:space="preserve"> di sicurezza da Adobe Flash Player 27, i contenuti di </w:t>
      </w:r>
      <w:proofErr w:type="spellStart"/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>iTools</w:t>
      </w:r>
      <w:proofErr w:type="spellEnd"/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 xml:space="preserve"> potrebbero non essere riprodotti automaticamente quando sono collegati ai dispositivi, ad esempio quando si utilizza </w:t>
      </w:r>
      <w:proofErr w:type="spellStart"/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>iTools</w:t>
      </w:r>
      <w:proofErr w:type="spellEnd"/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 xml:space="preserve"> con uno schermo TV, un proiettore o un </w:t>
      </w:r>
      <w:proofErr w:type="spellStart"/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>whiteboard</w:t>
      </w:r>
      <w:proofErr w:type="spellEnd"/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 xml:space="preserve"> interattivo.</w:t>
      </w:r>
    </w:p>
    <w:p w:rsidR="00E14EF5" w:rsidRDefault="00E14EF5" w:rsidP="00E1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28"/>
          <w:szCs w:val="20"/>
          <w:lang w:eastAsia="it-IT"/>
        </w:rPr>
      </w:pPr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>È possibile modificare le impostazioni audio di Flash Player per risolvere il problema. Per fare questo:</w:t>
      </w:r>
    </w:p>
    <w:p w:rsidR="00E14EF5" w:rsidRPr="00E14EF5" w:rsidRDefault="00E14EF5" w:rsidP="00E1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28"/>
          <w:szCs w:val="20"/>
          <w:lang w:eastAsia="it-IT"/>
        </w:rPr>
      </w:pPr>
    </w:p>
    <w:p w:rsidR="00E14EF5" w:rsidRPr="00E14EF5" w:rsidRDefault="00E14EF5" w:rsidP="00E1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28"/>
          <w:szCs w:val="20"/>
          <w:lang w:eastAsia="it-IT"/>
        </w:rPr>
      </w:pPr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 xml:space="preserve">1. Inizia a riprodurre un </w:t>
      </w:r>
      <w:r w:rsidRPr="00E14EF5">
        <w:rPr>
          <w:rFonts w:eastAsia="Times New Roman" w:cs="Courier New"/>
          <w:b/>
          <w:color w:val="222222"/>
          <w:sz w:val="48"/>
          <w:szCs w:val="20"/>
          <w:lang w:eastAsia="it-IT"/>
        </w:rPr>
        <w:t>video</w:t>
      </w:r>
      <w:r w:rsidR="00B06698">
        <w:rPr>
          <w:rFonts w:eastAsia="Times New Roman" w:cs="Courier New"/>
          <w:b/>
          <w:color w:val="222222"/>
          <w:sz w:val="48"/>
          <w:szCs w:val="20"/>
          <w:lang w:eastAsia="it-IT"/>
        </w:rPr>
        <w:t>!!NO solo audio!SOLO video</w:t>
      </w:r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 xml:space="preserve"> o un'attività interattiva nei tuoi </w:t>
      </w:r>
      <w:proofErr w:type="spellStart"/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>iTools</w:t>
      </w:r>
      <w:proofErr w:type="spellEnd"/>
    </w:p>
    <w:p w:rsidR="00E14EF5" w:rsidRPr="00E14EF5" w:rsidRDefault="00E14EF5" w:rsidP="00E1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28"/>
          <w:szCs w:val="20"/>
          <w:lang w:eastAsia="it-IT"/>
        </w:rPr>
      </w:pPr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>2. Fare clic con il pulsante destro del mouse sul lettore multimediale e scegliere "Impostazioni".</w:t>
      </w:r>
    </w:p>
    <w:p w:rsidR="00E14EF5" w:rsidRPr="00E14EF5" w:rsidRDefault="00E14EF5" w:rsidP="00E1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28"/>
          <w:szCs w:val="20"/>
          <w:lang w:eastAsia="it-IT"/>
        </w:rPr>
      </w:pPr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>3. Scegliere la scheda audio.</w:t>
      </w:r>
    </w:p>
    <w:p w:rsidR="00E14EF5" w:rsidRPr="00E14EF5" w:rsidRDefault="00E14EF5" w:rsidP="00E1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b/>
          <w:color w:val="222222"/>
          <w:szCs w:val="20"/>
          <w:lang w:eastAsia="it-IT"/>
        </w:rPr>
      </w:pPr>
      <w:r w:rsidRPr="00E14EF5">
        <w:rPr>
          <w:rFonts w:eastAsia="Times New Roman" w:cs="Courier New"/>
          <w:b/>
          <w:color w:val="222222"/>
          <w:sz w:val="28"/>
          <w:szCs w:val="20"/>
          <w:lang w:eastAsia="it-IT"/>
        </w:rPr>
        <w:t>4. Scegliere il dispositivo che si sta utilizzando dall'elenco "Audio Output", come mostrato nell'immagine allegata</w:t>
      </w:r>
      <w:r w:rsidRPr="00E14EF5">
        <w:rPr>
          <w:rFonts w:eastAsia="Times New Roman" w:cs="Courier New"/>
          <w:b/>
          <w:color w:val="222222"/>
          <w:szCs w:val="20"/>
          <w:lang w:eastAsia="it-IT"/>
        </w:rPr>
        <w:t>.</w:t>
      </w:r>
    </w:p>
    <w:p w:rsidR="00E14EF5" w:rsidRDefault="00E14EF5" w:rsidP="00B066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118360" cy="1348740"/>
            <wp:effectExtent l="19050" t="0" r="0" b="0"/>
            <wp:docPr id="1" name="Immagine 1" descr="https://elt.oup.com/help_support/help-support-flash-replac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t.oup.com/help_support/help-support-flash-replac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98" w:rsidRPr="00E14EF5" w:rsidRDefault="00B06698" w:rsidP="00B06698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it-IT"/>
        </w:rPr>
      </w:pPr>
      <w:r w:rsidRPr="00E14EF5">
        <w:rPr>
          <w:rFonts w:eastAsia="Times New Roman" w:cs="Times New Roman"/>
          <w:b/>
          <w:color w:val="222222"/>
          <w:sz w:val="28"/>
          <w:szCs w:val="24"/>
          <w:lang w:eastAsia="it-IT"/>
        </w:rPr>
        <w:t>5. Chiudere la casella "Impostazioni".</w:t>
      </w:r>
    </w:p>
    <w:p w:rsidR="00B06698" w:rsidRDefault="00B06698" w:rsidP="00B066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6698" w:rsidRPr="00E14EF5" w:rsidRDefault="00B06698" w:rsidP="00B066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4914" w:rsidRDefault="00AA4914"/>
    <w:sectPr w:rsidR="00AA4914" w:rsidSect="00AA49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3FA7"/>
    <w:multiLevelType w:val="multilevel"/>
    <w:tmpl w:val="FAB6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4EF5"/>
    <w:rsid w:val="00151D9D"/>
    <w:rsid w:val="005E5B67"/>
    <w:rsid w:val="00866E42"/>
    <w:rsid w:val="00AA4914"/>
    <w:rsid w:val="00B06698"/>
    <w:rsid w:val="00E1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914"/>
  </w:style>
  <w:style w:type="paragraph" w:styleId="Titolo2">
    <w:name w:val="heading 2"/>
    <w:basedOn w:val="Normale"/>
    <w:link w:val="Titolo2Carattere"/>
    <w:uiPriority w:val="9"/>
    <w:qFormat/>
    <w:rsid w:val="00E14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14EF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EF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14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14EF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991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8269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96543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7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3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2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9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7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84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0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0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7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</dc:creator>
  <cp:lastModifiedBy>Tanzi</cp:lastModifiedBy>
  <cp:revision>2</cp:revision>
  <cp:lastPrinted>2017-10-17T09:53:00Z</cp:lastPrinted>
  <dcterms:created xsi:type="dcterms:W3CDTF">2017-10-17T09:47:00Z</dcterms:created>
  <dcterms:modified xsi:type="dcterms:W3CDTF">2017-10-17T10:07:00Z</dcterms:modified>
</cp:coreProperties>
</file>